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1D" w:rsidRDefault="0018571D" w:rsidP="0018571D">
      <w:pPr>
        <w:pStyle w:val="Default"/>
      </w:pPr>
    </w:p>
    <w:p w:rsidR="001E18AB" w:rsidRDefault="0018571D" w:rsidP="0018571D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SNEWGA Club Representative Responsibilities </w:t>
      </w:r>
    </w:p>
    <w:p w:rsidR="001E18AB" w:rsidRDefault="001E18AB" w:rsidP="0018571D">
      <w:pPr>
        <w:pStyle w:val="Default"/>
        <w:rPr>
          <w:bCs/>
          <w:szCs w:val="32"/>
        </w:rPr>
      </w:pPr>
      <w:r>
        <w:rPr>
          <w:bCs/>
          <w:szCs w:val="32"/>
        </w:rPr>
        <w:t>(copied from the SNEWGA website on 12/1/2019)</w:t>
      </w:r>
    </w:p>
    <w:p w:rsidR="0018571D" w:rsidRPr="001E18AB" w:rsidRDefault="0018571D" w:rsidP="0018571D">
      <w:pPr>
        <w:pStyle w:val="Default"/>
        <w:rPr>
          <w:szCs w:val="32"/>
        </w:rPr>
      </w:pPr>
    </w:p>
    <w:p w:rsidR="0018571D" w:rsidRDefault="0018571D" w:rsidP="00185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Clubs may choose to have one representative or co-representatives. </w:t>
      </w:r>
    </w:p>
    <w:p w:rsidR="0018571D" w:rsidRDefault="0018571D" w:rsidP="0018571D">
      <w:pPr>
        <w:pStyle w:val="Default"/>
        <w:rPr>
          <w:sz w:val="23"/>
          <w:szCs w:val="23"/>
        </w:rPr>
      </w:pP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>2. Encourage and recruit individual membership, as well as participation in SNEWGA events; collect and submit individual membership dues and contact information to SNEWGA Membership VP by April 1</w:t>
      </w:r>
      <w:r>
        <w:rPr>
          <w:sz w:val="16"/>
          <w:szCs w:val="16"/>
        </w:rPr>
        <w:t>st</w:t>
      </w:r>
      <w:r>
        <w:rPr>
          <w:sz w:val="23"/>
          <w:szCs w:val="23"/>
        </w:rPr>
        <w:t xml:space="preserve">. SNEWGA club dues should be submitted by mid-February to the Membership VP.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3. Attend, with your club president or her delegate (if possible), the two annual SNEWGA meetings. These are traditionally held in the Spring and Fall on Saturdays.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4. Save all SNEWGA tournament information in your files and post all tournament flyers at your club.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5. Familiarize yourself with the SNEWGA website and Directory plus SNEWGA tournament descriptions to facilitate and promote play amongst your fellow club members.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6. Encourage/recruit participation in the Spring Cup, which starts early May, and in the Presidents Cup matches, which are held in August/September.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7. Using your club’s protocol for team selection, field teams and submit entries for SNEWGA Team Day, Pro Lady, and Memorial tournaments.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8. Coordinate with your club tournament chair to avoid possible conflicts between your club’s tournaments and SNEWGA major events (example: your club’s Club Championship being scheduled in conflict with the Connecticut State Amateur, SNEWGA Team Day, Pro Lady, Individuals, or Memorial tournaments.).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9. To encourage play, distribute a list of SNEWGA members within your club to your entire membership to assist in finding partners and fielding teams for SNEWGA events.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10. All SNEWGA member clubs are required to host a SNEWGA tournament per the current SNEWGA hosting timetable policy (every 2-3 years). The Club Rep is responsible for managing hosting details, with the assistance of the SNEWGA Tournament VP and a home club committee of her choosing.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11. Secure a raffle prize for the SNEWGA Member/Member tournament from your club/Pro. This raffle is SNEWGA’s only fundraiser of the year and assists in keeping tournament costs down to the member clubs. </w:t>
      </w:r>
    </w:p>
    <w:p w:rsidR="0018571D" w:rsidRDefault="0018571D" w:rsidP="0018571D">
      <w:pPr>
        <w:pStyle w:val="Default"/>
        <w:spacing w:after="264"/>
        <w:rPr>
          <w:sz w:val="23"/>
          <w:szCs w:val="23"/>
        </w:rPr>
      </w:pPr>
      <w:r>
        <w:rPr>
          <w:sz w:val="23"/>
          <w:szCs w:val="23"/>
        </w:rPr>
        <w:t xml:space="preserve">12. Contact your regional delegate(s) if you have any questions, need help or further information. </w:t>
      </w:r>
    </w:p>
    <w:p w:rsidR="0018571D" w:rsidRDefault="0018571D" w:rsidP="00185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Prepare for succession planning by engaging your club president and board in identifying a successor prior to your decision to no longer continue as SNEWGA Rep for your club. Offer to mentor another individual prior to her taking on the position. </w:t>
      </w:r>
    </w:p>
    <w:p w:rsidR="0018571D" w:rsidRDefault="0018571D" w:rsidP="0018571D">
      <w:pPr>
        <w:pStyle w:val="Default"/>
        <w:rPr>
          <w:sz w:val="23"/>
          <w:szCs w:val="23"/>
        </w:rPr>
      </w:pPr>
    </w:p>
    <w:p w:rsidR="0025701F" w:rsidRDefault="0018571D" w:rsidP="0018571D">
      <w:r>
        <w:rPr>
          <w:b/>
          <w:bCs/>
          <w:sz w:val="23"/>
          <w:szCs w:val="23"/>
        </w:rPr>
        <w:t>Thank you for your commitment to serve as a SNEWGA Club Representative. We hope that you will consider bringing your experience to the SNEWGA Board in the future.</w:t>
      </w:r>
    </w:p>
    <w:sectPr w:rsidR="0025701F" w:rsidSect="002570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571D"/>
    <w:rsid w:val="0018571D"/>
    <w:rsid w:val="001E18AB"/>
    <w:rsid w:val="00AF35DD"/>
    <w:rsid w:val="00CC714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8571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Macintosh Word</Application>
  <DocSecurity>0</DocSecurity>
  <Lines>18</Lines>
  <Paragraphs>4</Paragraphs>
  <ScaleCrop>false</ScaleCrop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Rodin</dc:creator>
  <cp:keywords/>
  <cp:lastModifiedBy>Sophia Rodin</cp:lastModifiedBy>
  <cp:revision>2</cp:revision>
  <dcterms:created xsi:type="dcterms:W3CDTF">2021-03-22T23:50:00Z</dcterms:created>
  <dcterms:modified xsi:type="dcterms:W3CDTF">2021-03-22T23:50:00Z</dcterms:modified>
</cp:coreProperties>
</file>